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647" w14:textId="77777777" w:rsidR="00477273" w:rsidRDefault="00477273" w:rsidP="00477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9">
        <w:rPr>
          <w:rFonts w:ascii="Times New Roman" w:hAnsi="Times New Roman" w:cs="Times New Roman"/>
          <w:b/>
          <w:bCs/>
          <w:sz w:val="28"/>
          <w:szCs w:val="28"/>
        </w:rPr>
        <w:t>HƯỚNG DẪN SỐ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A7345D3" w14:textId="77777777" w:rsidR="00477273" w:rsidRDefault="00477273" w:rsidP="00477273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11FCA">
        <w:rPr>
          <w:rFonts w:ascii="Times New Roman" w:hAnsi="Times New Roman" w:cs="Times New Roman"/>
          <w:b/>
          <w:bCs/>
          <w:sz w:val="28"/>
          <w:szCs w:val="28"/>
        </w:rPr>
        <w:t>Khai báo y tế điện tử qua ứng dụng Bluezone</w:t>
      </w:r>
    </w:p>
    <w:p w14:paraId="7001669E" w14:textId="77777777" w:rsidR="001F17AA" w:rsidRDefault="001F17AA" w:rsidP="00477273">
      <w:pPr>
        <w:pStyle w:val="Bodytext30"/>
        <w:spacing w:after="0"/>
        <w:rPr>
          <w:b/>
          <w:bCs/>
          <w:color w:val="000000"/>
        </w:rPr>
      </w:pPr>
    </w:p>
    <w:p w14:paraId="7B162580" w14:textId="77777777" w:rsidR="001F17AA" w:rsidRDefault="001F17AA" w:rsidP="00477273">
      <w:pPr>
        <w:pStyle w:val="Bodytext30"/>
        <w:spacing w:after="0"/>
        <w:rPr>
          <w:b/>
          <w:bCs/>
          <w:color w:val="000000"/>
        </w:rPr>
      </w:pPr>
    </w:p>
    <w:p w14:paraId="234A75F0" w14:textId="4CA98D8C" w:rsidR="00477273" w:rsidRDefault="00477273" w:rsidP="00492609">
      <w:pPr>
        <w:pStyle w:val="Bodytext30"/>
        <w:spacing w:after="0"/>
        <w:jc w:val="both"/>
        <w:sectPr w:rsidR="00477273">
          <w:pgSz w:w="12240" w:h="15840"/>
          <w:pgMar w:top="816" w:right="2621" w:bottom="4984" w:left="1416" w:header="388" w:footer="4556" w:gutter="0"/>
          <w:pgNumType w:start="1"/>
          <w:cols w:space="720"/>
          <w:noEndnote/>
          <w:docGrid w:linePitch="360"/>
        </w:sectPr>
      </w:pPr>
      <w:r>
        <w:rPr>
          <w:b/>
          <w:bCs/>
          <w:color w:val="000000"/>
        </w:rPr>
        <w:t xml:space="preserve">1: </w:t>
      </w:r>
      <w:proofErr w:type="gramStart"/>
      <w:r>
        <w:rPr>
          <w:color w:val="000000"/>
        </w:rPr>
        <w:t xml:space="preserve">Mở </w:t>
      </w:r>
      <w:r w:rsidR="00492609">
        <w:rPr>
          <w:color w:val="000000"/>
        </w:rPr>
        <w:t xml:space="preserve"> ứng</w:t>
      </w:r>
      <w:proofErr w:type="gramEnd"/>
      <w:r w:rsidR="00492609">
        <w:rPr>
          <w:color w:val="000000"/>
        </w:rPr>
        <w:t xml:space="preserve"> dụng </w:t>
      </w:r>
      <w:proofErr w:type="spellStart"/>
      <w:r w:rsidR="00492609">
        <w:rPr>
          <w:color w:val="000000"/>
        </w:rPr>
        <w:t>bluzone</w:t>
      </w:r>
      <w:proofErr w:type="spellEnd"/>
      <w:r w:rsidR="00492609">
        <w:rPr>
          <w:color w:val="000000"/>
        </w:rPr>
        <w:t xml:space="preserve"> và chọn </w:t>
      </w:r>
      <w:r>
        <w:rPr>
          <w:b/>
          <w:bCs/>
          <w:color w:val="000000"/>
        </w:rPr>
        <w:t xml:space="preserve">“Khai báo y tế” </w:t>
      </w:r>
      <w:r>
        <w:rPr>
          <w:color w:val="000000"/>
        </w:rPr>
        <w:t xml:space="preserve">(1) và chọn tính năng </w:t>
      </w:r>
      <w:r>
        <w:rPr>
          <w:b/>
          <w:bCs/>
          <w:color w:val="000000"/>
        </w:rPr>
        <w:t xml:space="preserve">“Khai báo y tế” </w:t>
      </w:r>
      <w:r>
        <w:rPr>
          <w:color w:val="000000"/>
        </w:rPr>
        <w:t>(2)</w:t>
      </w:r>
    </w:p>
    <w:p w14:paraId="7A9B3A32" w14:textId="77777777" w:rsidR="00477273" w:rsidRDefault="00477273" w:rsidP="00477273">
      <w:pPr>
        <w:spacing w:line="99" w:lineRule="exact"/>
        <w:rPr>
          <w:sz w:val="8"/>
          <w:szCs w:val="8"/>
        </w:rPr>
      </w:pPr>
    </w:p>
    <w:p w14:paraId="30149157" w14:textId="77777777" w:rsidR="00477273" w:rsidRDefault="00477273" w:rsidP="00477273">
      <w:pPr>
        <w:spacing w:line="1" w:lineRule="exact"/>
        <w:sectPr w:rsidR="00477273">
          <w:type w:val="continuous"/>
          <w:pgSz w:w="12240" w:h="15840"/>
          <w:pgMar w:top="816" w:right="0" w:bottom="816" w:left="0" w:header="0" w:footer="3" w:gutter="0"/>
          <w:cols w:space="720"/>
          <w:noEndnote/>
          <w:docGrid w:linePitch="360"/>
        </w:sectPr>
      </w:pPr>
    </w:p>
    <w:p w14:paraId="20189624" w14:textId="77777777" w:rsidR="00477273" w:rsidRDefault="00477273" w:rsidP="00477273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122BD4C" wp14:editId="2CC4ADCE">
            <wp:simplePos x="0" y="0"/>
            <wp:positionH relativeFrom="page">
              <wp:posOffset>914400</wp:posOffset>
            </wp:positionH>
            <wp:positionV relativeFrom="paragraph">
              <wp:posOffset>15240</wp:posOffset>
            </wp:positionV>
            <wp:extent cx="2889250" cy="5017135"/>
            <wp:effectExtent l="0" t="0" r="0" b="0"/>
            <wp:wrapNone/>
            <wp:docPr id="1" name="Shape 1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 descr="Qr code&#10;&#10;Description automatically generated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8925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04C7D39" wp14:editId="616CBA53">
            <wp:simplePos x="0" y="0"/>
            <wp:positionH relativeFrom="page">
              <wp:posOffset>3953510</wp:posOffset>
            </wp:positionH>
            <wp:positionV relativeFrom="paragraph">
              <wp:posOffset>12700</wp:posOffset>
            </wp:positionV>
            <wp:extent cx="2731135" cy="5035550"/>
            <wp:effectExtent l="0" t="0" r="0" b="0"/>
            <wp:wrapNone/>
            <wp:docPr id="3" name="Shape 3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 descr="Graphical user interface, application&#10;&#10;Description automatically generated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1135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4AD41" w14:textId="77777777" w:rsidR="00477273" w:rsidRDefault="00477273" w:rsidP="00477273">
      <w:pPr>
        <w:spacing w:line="360" w:lineRule="exact"/>
      </w:pPr>
    </w:p>
    <w:p w14:paraId="67B79012" w14:textId="77777777" w:rsidR="00477273" w:rsidRDefault="00477273" w:rsidP="00477273">
      <w:pPr>
        <w:spacing w:line="360" w:lineRule="exact"/>
      </w:pPr>
    </w:p>
    <w:p w14:paraId="081EED3E" w14:textId="77777777" w:rsidR="00477273" w:rsidRDefault="00477273" w:rsidP="00477273">
      <w:pPr>
        <w:spacing w:line="360" w:lineRule="exact"/>
      </w:pPr>
    </w:p>
    <w:p w14:paraId="258009D0" w14:textId="77777777" w:rsidR="00477273" w:rsidRDefault="00477273" w:rsidP="00477273">
      <w:pPr>
        <w:spacing w:line="360" w:lineRule="exact"/>
      </w:pPr>
    </w:p>
    <w:p w14:paraId="3C05436F" w14:textId="77777777" w:rsidR="00477273" w:rsidRDefault="00477273" w:rsidP="00477273">
      <w:pPr>
        <w:spacing w:line="360" w:lineRule="exact"/>
      </w:pPr>
    </w:p>
    <w:p w14:paraId="30F8CF1E" w14:textId="77777777" w:rsidR="00477273" w:rsidRDefault="00477273" w:rsidP="00477273">
      <w:pPr>
        <w:spacing w:line="360" w:lineRule="exact"/>
      </w:pPr>
    </w:p>
    <w:p w14:paraId="542E8AEA" w14:textId="77777777" w:rsidR="00477273" w:rsidRDefault="00477273" w:rsidP="00477273">
      <w:pPr>
        <w:spacing w:line="360" w:lineRule="exact"/>
      </w:pPr>
    </w:p>
    <w:p w14:paraId="189404C2" w14:textId="77777777" w:rsidR="00477273" w:rsidRDefault="00477273" w:rsidP="00477273">
      <w:pPr>
        <w:spacing w:line="360" w:lineRule="exact"/>
      </w:pPr>
    </w:p>
    <w:p w14:paraId="0187407A" w14:textId="77777777" w:rsidR="00477273" w:rsidRDefault="00477273" w:rsidP="00477273">
      <w:pPr>
        <w:spacing w:line="360" w:lineRule="exact"/>
      </w:pPr>
    </w:p>
    <w:p w14:paraId="3CC12C10" w14:textId="77777777" w:rsidR="00477273" w:rsidRDefault="00477273" w:rsidP="00477273">
      <w:pPr>
        <w:spacing w:line="360" w:lineRule="exact"/>
      </w:pPr>
    </w:p>
    <w:p w14:paraId="59C42DF1" w14:textId="77777777" w:rsidR="00477273" w:rsidRDefault="00477273" w:rsidP="00477273">
      <w:pPr>
        <w:spacing w:line="360" w:lineRule="exact"/>
      </w:pPr>
    </w:p>
    <w:p w14:paraId="56234A78" w14:textId="77777777" w:rsidR="00477273" w:rsidRDefault="00477273" w:rsidP="00477273">
      <w:pPr>
        <w:spacing w:line="360" w:lineRule="exact"/>
      </w:pPr>
    </w:p>
    <w:p w14:paraId="22ECC838" w14:textId="77777777" w:rsidR="00477273" w:rsidRDefault="00477273" w:rsidP="00477273">
      <w:pPr>
        <w:spacing w:line="360" w:lineRule="exact"/>
      </w:pPr>
    </w:p>
    <w:p w14:paraId="70C9D206" w14:textId="77777777" w:rsidR="00477273" w:rsidRDefault="00477273" w:rsidP="00477273">
      <w:pPr>
        <w:spacing w:line="360" w:lineRule="exact"/>
      </w:pPr>
    </w:p>
    <w:p w14:paraId="098B2D8A" w14:textId="77777777" w:rsidR="00477273" w:rsidRDefault="00477273" w:rsidP="00477273">
      <w:pPr>
        <w:spacing w:line="360" w:lineRule="exact"/>
      </w:pPr>
    </w:p>
    <w:p w14:paraId="3B5EB643" w14:textId="77777777" w:rsidR="00477273" w:rsidRDefault="00477273" w:rsidP="00477273">
      <w:pPr>
        <w:spacing w:line="360" w:lineRule="exact"/>
      </w:pPr>
    </w:p>
    <w:p w14:paraId="3B830BD8" w14:textId="77777777" w:rsidR="00477273" w:rsidRDefault="00477273" w:rsidP="00477273">
      <w:pPr>
        <w:spacing w:line="360" w:lineRule="exact"/>
      </w:pPr>
    </w:p>
    <w:p w14:paraId="2D6A3FB4" w14:textId="77777777" w:rsidR="00477273" w:rsidRDefault="00477273" w:rsidP="00477273">
      <w:pPr>
        <w:spacing w:line="360" w:lineRule="exact"/>
      </w:pPr>
    </w:p>
    <w:p w14:paraId="601A94E3" w14:textId="77777777" w:rsidR="00477273" w:rsidRDefault="00477273" w:rsidP="00477273">
      <w:pPr>
        <w:spacing w:line="360" w:lineRule="exact"/>
      </w:pPr>
    </w:p>
    <w:p w14:paraId="76CEA0A7" w14:textId="77777777" w:rsidR="00477273" w:rsidRDefault="00477273" w:rsidP="00477273">
      <w:pPr>
        <w:spacing w:line="360" w:lineRule="exact"/>
      </w:pPr>
    </w:p>
    <w:p w14:paraId="6FF61EDA" w14:textId="77777777" w:rsidR="00477273" w:rsidRDefault="00477273" w:rsidP="00477273">
      <w:pPr>
        <w:spacing w:after="369" w:line="1" w:lineRule="exact"/>
      </w:pPr>
    </w:p>
    <w:p w14:paraId="500A7885" w14:textId="77777777" w:rsidR="00477273" w:rsidRDefault="00477273" w:rsidP="00477273">
      <w:pPr>
        <w:spacing w:line="1" w:lineRule="exact"/>
        <w:sectPr w:rsidR="00477273">
          <w:type w:val="continuous"/>
          <w:pgSz w:w="12240" w:h="15840"/>
          <w:pgMar w:top="816" w:right="1718" w:bottom="816" w:left="1416" w:header="0" w:footer="3" w:gutter="0"/>
          <w:cols w:space="720"/>
          <w:noEndnote/>
          <w:docGrid w:linePitch="360"/>
        </w:sectPr>
      </w:pPr>
    </w:p>
    <w:p w14:paraId="3CBE72BD" w14:textId="076E753C" w:rsidR="00477273" w:rsidRDefault="00F510F2" w:rsidP="00477273">
      <w:pPr>
        <w:spacing w:line="1" w:lineRule="exact"/>
      </w:pPr>
      <w:r w:rsidRPr="00F510F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DAB1F4" wp14:editId="02E186E2">
                <wp:simplePos x="0" y="0"/>
                <wp:positionH relativeFrom="column">
                  <wp:posOffset>-127635</wp:posOffset>
                </wp:positionH>
                <wp:positionV relativeFrom="paragraph">
                  <wp:posOffset>2540</wp:posOffset>
                </wp:positionV>
                <wp:extent cx="2647950" cy="7480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5648" w14:textId="72E58E63" w:rsidR="00F510F2" w:rsidRDefault="00F510F2" w:rsidP="005021DD">
                            <w:pPr>
                              <w:pStyle w:val="Heading20"/>
                              <w:keepNext/>
                              <w:keepLines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F7615F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Điền thông tin và bấm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“Gửi tờ khai”. </w:t>
                            </w:r>
                            <w:r>
                              <w:rPr>
                                <w:color w:val="000000"/>
                              </w:rPr>
                              <w:t xml:space="preserve">(Nếu khai hộ người khác thì tick vào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“Khai hộ”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148DE194" w14:textId="0DEC9E3B" w:rsidR="00F510F2" w:rsidRDefault="00F510F2" w:rsidP="005021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AB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.2pt;width:208.5pt;height:5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" filled="f" stroked="f">
                <v:textbox>
                  <w:txbxContent>
                    <w:p w14:paraId="00125648" w14:textId="72E58E63" w:rsidR="00F510F2" w:rsidRDefault="00F510F2" w:rsidP="005021DD">
                      <w:pPr>
                        <w:pStyle w:val="Heading20"/>
                        <w:keepNext/>
                        <w:keepLines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  <w:r w:rsidR="00F7615F">
                        <w:rPr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Điền thông tin và bấm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“Gửi tờ khai”. </w:t>
                      </w:r>
                      <w:r>
                        <w:rPr>
                          <w:color w:val="000000"/>
                        </w:rPr>
                        <w:t xml:space="preserve">(Nếu khai hộ người khác thì tick vào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“Khai hộ”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  <w:p w14:paraId="148DE194" w14:textId="0DEC9E3B" w:rsidR="00F510F2" w:rsidRDefault="00F510F2" w:rsidP="005021D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273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A4ED364" wp14:editId="308B4B45">
                <wp:simplePos x="0" y="0"/>
                <wp:positionH relativeFrom="page">
                  <wp:posOffset>3757930</wp:posOffset>
                </wp:positionH>
                <wp:positionV relativeFrom="paragraph">
                  <wp:posOffset>12700</wp:posOffset>
                </wp:positionV>
                <wp:extent cx="2932430" cy="4330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FADBE5" w14:textId="1648DF6D" w:rsidR="00477273" w:rsidRDefault="00477273" w:rsidP="00477273">
                            <w:pPr>
                              <w:pStyle w:val="Bodytext3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F7615F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Xem lại Thông tin đã khai bằng cách vào lại mục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“Danh sách mã QR”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4ED364" id="Shape 7" o:spid="_x0000_s1027" type="#_x0000_t202" style="position:absolute;margin-left:295.9pt;margin-top:1pt;width:230.9pt;height:34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" filled="f" stroked="f">
                <v:textbox inset="0,0,0,0">
                  <w:txbxContent>
                    <w:p w14:paraId="65FADBE5" w14:textId="1648DF6D" w:rsidR="00477273" w:rsidRDefault="00477273" w:rsidP="00477273">
                      <w:pPr>
                        <w:pStyle w:val="Bodytext30"/>
                        <w:spacing w:after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3</w:t>
                      </w:r>
                      <w:r w:rsidR="00F7615F">
                        <w:rPr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Xem lại Thông tin đã khai bằng cách vào lại mục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“Danh sách mã QR”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273">
        <w:rPr>
          <w:noProof/>
        </w:rPr>
        <w:drawing>
          <wp:anchor distT="0" distB="0" distL="88900" distR="88900" simplePos="0" relativeHeight="251664384" behindDoc="0" locked="0" layoutInCell="1" allowOverlap="1" wp14:anchorId="6B14DE02" wp14:editId="1A95E79E">
            <wp:simplePos x="0" y="0"/>
            <wp:positionH relativeFrom="page">
              <wp:posOffset>3919855</wp:posOffset>
            </wp:positionH>
            <wp:positionV relativeFrom="paragraph">
              <wp:posOffset>713105</wp:posOffset>
            </wp:positionV>
            <wp:extent cx="2517775" cy="3895090"/>
            <wp:effectExtent l="0" t="0" r="0" b="0"/>
            <wp:wrapSquare wrapText="bothSides"/>
            <wp:docPr id="9" name="Shape 9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 descr="Qr code&#10;&#10;Description automatically generated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1777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E497D" w14:textId="3526C10D" w:rsidR="00F510F2" w:rsidRDefault="005021DD" w:rsidP="00477273">
      <w:pPr>
        <w:pStyle w:val="Heading20"/>
        <w:keepNext/>
        <w:keepLines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8F5B36" wp14:editId="7E5556F3">
            <wp:simplePos x="0" y="0"/>
            <wp:positionH relativeFrom="margin">
              <wp:posOffset>-35626</wp:posOffset>
            </wp:positionH>
            <wp:positionV relativeFrom="paragraph">
              <wp:posOffset>55706</wp:posOffset>
            </wp:positionV>
            <wp:extent cx="1780540" cy="3384468"/>
            <wp:effectExtent l="0" t="0" r="0" b="698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5" b="7325"/>
                    <a:stretch/>
                  </pic:blipFill>
                  <pic:spPr bwMode="auto">
                    <a:xfrm>
                      <a:off x="0" y="0"/>
                      <a:ext cx="1780540" cy="338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E0583D" w14:textId="32EB012A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514AD5B1" w14:textId="57716B1B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01665E1E" w14:textId="658B7C40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332A85C8" w14:textId="3444FC93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559A51C7" w14:textId="20E18B90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07B3E6A3" w14:textId="3A2D13B9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6E5A6B82" w14:textId="555A367F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00E990EA" w14:textId="69F5C00C" w:rsidR="001F17AA" w:rsidRDefault="001F17AA" w:rsidP="00477273">
      <w:pPr>
        <w:pStyle w:val="Heading20"/>
        <w:keepNext/>
        <w:keepLines/>
        <w:rPr>
          <w:color w:val="000000"/>
        </w:rPr>
      </w:pPr>
    </w:p>
    <w:p w14:paraId="13D58C44" w14:textId="7CB6B9C6" w:rsidR="00F510F2" w:rsidRDefault="00F510F2" w:rsidP="00477273">
      <w:pPr>
        <w:pStyle w:val="Heading20"/>
        <w:keepNext/>
        <w:keepLines/>
        <w:rPr>
          <w:color w:val="000000"/>
        </w:rPr>
      </w:pPr>
    </w:p>
    <w:p w14:paraId="0901E704" w14:textId="29084CE9" w:rsidR="00F510F2" w:rsidRDefault="00F510F2" w:rsidP="00477273">
      <w:pPr>
        <w:pStyle w:val="Heading20"/>
        <w:keepNext/>
        <w:keepLines/>
        <w:rPr>
          <w:color w:val="000000"/>
        </w:rPr>
      </w:pPr>
    </w:p>
    <w:p w14:paraId="3E7B52EC" w14:textId="1C28FE21" w:rsidR="00F510F2" w:rsidRDefault="00F510F2" w:rsidP="00477273">
      <w:pPr>
        <w:pStyle w:val="Heading20"/>
        <w:keepNext/>
        <w:keepLines/>
        <w:rPr>
          <w:color w:val="000000"/>
        </w:rPr>
      </w:pPr>
    </w:p>
    <w:p w14:paraId="6BA9FC05" w14:textId="73364952" w:rsidR="00F510F2" w:rsidRDefault="00F510F2" w:rsidP="00477273">
      <w:pPr>
        <w:pStyle w:val="Heading20"/>
        <w:keepNext/>
        <w:keepLines/>
        <w:rPr>
          <w:color w:val="000000"/>
        </w:rPr>
      </w:pPr>
    </w:p>
    <w:p w14:paraId="4ED55E3B" w14:textId="77777777" w:rsidR="001F17AA" w:rsidRDefault="001F17AA" w:rsidP="00477273">
      <w:pPr>
        <w:pStyle w:val="Heading20"/>
        <w:keepNext/>
        <w:keepLines/>
      </w:pPr>
    </w:p>
    <w:sectPr w:rsidR="001F17AA" w:rsidSect="00322850">
      <w:headerReference w:type="default" r:id="rId10"/>
      <w:pgSz w:w="12240" w:h="15840"/>
      <w:pgMar w:top="1248" w:right="6322" w:bottom="1590" w:left="1416" w:header="820" w:footer="11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51CC" w14:textId="77777777" w:rsidR="004440A7" w:rsidRDefault="004440A7" w:rsidP="0037043A">
      <w:r>
        <w:separator/>
      </w:r>
    </w:p>
  </w:endnote>
  <w:endnote w:type="continuationSeparator" w:id="0">
    <w:p w14:paraId="3DCA3296" w14:textId="77777777" w:rsidR="004440A7" w:rsidRDefault="004440A7" w:rsidP="003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7ADD" w14:textId="77777777" w:rsidR="004440A7" w:rsidRDefault="004440A7" w:rsidP="0037043A">
      <w:r>
        <w:separator/>
      </w:r>
    </w:p>
  </w:footnote>
  <w:footnote w:type="continuationSeparator" w:id="0">
    <w:p w14:paraId="2693E5D6" w14:textId="77777777" w:rsidR="004440A7" w:rsidRDefault="004440A7" w:rsidP="0037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49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5499FD3" w14:textId="16482273" w:rsidR="00322850" w:rsidRPr="00322850" w:rsidRDefault="00322850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8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8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8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228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85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3766660" w14:textId="77777777" w:rsidR="0037043A" w:rsidRDefault="0037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BE"/>
    <w:rsid w:val="00012361"/>
    <w:rsid w:val="00020C2F"/>
    <w:rsid w:val="00023F2C"/>
    <w:rsid w:val="00025D23"/>
    <w:rsid w:val="000845BE"/>
    <w:rsid w:val="00086869"/>
    <w:rsid w:val="00091B88"/>
    <w:rsid w:val="000A29BE"/>
    <w:rsid w:val="000A44D7"/>
    <w:rsid w:val="000D7904"/>
    <w:rsid w:val="000F03BC"/>
    <w:rsid w:val="001643BB"/>
    <w:rsid w:val="001B357E"/>
    <w:rsid w:val="001B7D11"/>
    <w:rsid w:val="001C0620"/>
    <w:rsid w:val="001C42B6"/>
    <w:rsid w:val="001F17AA"/>
    <w:rsid w:val="00207DB1"/>
    <w:rsid w:val="00256306"/>
    <w:rsid w:val="002B27FC"/>
    <w:rsid w:val="002B4148"/>
    <w:rsid w:val="002D2F84"/>
    <w:rsid w:val="00301266"/>
    <w:rsid w:val="00311FCA"/>
    <w:rsid w:val="00322850"/>
    <w:rsid w:val="00342F8E"/>
    <w:rsid w:val="00347596"/>
    <w:rsid w:val="00352FCE"/>
    <w:rsid w:val="0035420A"/>
    <w:rsid w:val="00360635"/>
    <w:rsid w:val="0037043A"/>
    <w:rsid w:val="0037391A"/>
    <w:rsid w:val="00380276"/>
    <w:rsid w:val="003945C5"/>
    <w:rsid w:val="003C2686"/>
    <w:rsid w:val="003D1DE2"/>
    <w:rsid w:val="003D2D02"/>
    <w:rsid w:val="003E40EA"/>
    <w:rsid w:val="003E6D49"/>
    <w:rsid w:val="0041594F"/>
    <w:rsid w:val="00421769"/>
    <w:rsid w:val="004440A7"/>
    <w:rsid w:val="00460FF7"/>
    <w:rsid w:val="00464A34"/>
    <w:rsid w:val="00477273"/>
    <w:rsid w:val="00492609"/>
    <w:rsid w:val="004A7CCD"/>
    <w:rsid w:val="004B5397"/>
    <w:rsid w:val="004D1897"/>
    <w:rsid w:val="004D7A54"/>
    <w:rsid w:val="004E605B"/>
    <w:rsid w:val="004E66B1"/>
    <w:rsid w:val="004F1C30"/>
    <w:rsid w:val="005021DD"/>
    <w:rsid w:val="00507B09"/>
    <w:rsid w:val="005340BD"/>
    <w:rsid w:val="00566EA8"/>
    <w:rsid w:val="00577126"/>
    <w:rsid w:val="00597ABF"/>
    <w:rsid w:val="005B1DFF"/>
    <w:rsid w:val="00625843"/>
    <w:rsid w:val="0064206B"/>
    <w:rsid w:val="00695D3B"/>
    <w:rsid w:val="006A44B9"/>
    <w:rsid w:val="006A4EED"/>
    <w:rsid w:val="006F307F"/>
    <w:rsid w:val="00712126"/>
    <w:rsid w:val="00736F96"/>
    <w:rsid w:val="00752E18"/>
    <w:rsid w:val="007643C1"/>
    <w:rsid w:val="00802F72"/>
    <w:rsid w:val="008032AA"/>
    <w:rsid w:val="00815D3B"/>
    <w:rsid w:val="008651B4"/>
    <w:rsid w:val="00873B65"/>
    <w:rsid w:val="00886123"/>
    <w:rsid w:val="00890775"/>
    <w:rsid w:val="008A69ED"/>
    <w:rsid w:val="008B7F9C"/>
    <w:rsid w:val="008C0C29"/>
    <w:rsid w:val="008F206D"/>
    <w:rsid w:val="0094099A"/>
    <w:rsid w:val="00950377"/>
    <w:rsid w:val="009518BE"/>
    <w:rsid w:val="009706BB"/>
    <w:rsid w:val="009909B4"/>
    <w:rsid w:val="009928DB"/>
    <w:rsid w:val="009A3773"/>
    <w:rsid w:val="009A4B24"/>
    <w:rsid w:val="00A03C6F"/>
    <w:rsid w:val="00A055E1"/>
    <w:rsid w:val="00A074AF"/>
    <w:rsid w:val="00A07D6F"/>
    <w:rsid w:val="00A6728E"/>
    <w:rsid w:val="00AA383D"/>
    <w:rsid w:val="00AB0478"/>
    <w:rsid w:val="00AB4EBB"/>
    <w:rsid w:val="00AD79CA"/>
    <w:rsid w:val="00AE29EE"/>
    <w:rsid w:val="00AE3325"/>
    <w:rsid w:val="00AE4277"/>
    <w:rsid w:val="00AF3CC8"/>
    <w:rsid w:val="00B133A5"/>
    <w:rsid w:val="00B20A93"/>
    <w:rsid w:val="00B355F0"/>
    <w:rsid w:val="00B60418"/>
    <w:rsid w:val="00B8068F"/>
    <w:rsid w:val="00B97D35"/>
    <w:rsid w:val="00C12BC6"/>
    <w:rsid w:val="00C60B1A"/>
    <w:rsid w:val="00C70141"/>
    <w:rsid w:val="00C90975"/>
    <w:rsid w:val="00CB3EFF"/>
    <w:rsid w:val="00CC3EB8"/>
    <w:rsid w:val="00CC7EE2"/>
    <w:rsid w:val="00CD45BD"/>
    <w:rsid w:val="00D265AE"/>
    <w:rsid w:val="00D32D04"/>
    <w:rsid w:val="00D63038"/>
    <w:rsid w:val="00D86268"/>
    <w:rsid w:val="00DC4468"/>
    <w:rsid w:val="00E10507"/>
    <w:rsid w:val="00E32F23"/>
    <w:rsid w:val="00E43AA7"/>
    <w:rsid w:val="00E5462F"/>
    <w:rsid w:val="00ED700D"/>
    <w:rsid w:val="00EF2CD2"/>
    <w:rsid w:val="00F07359"/>
    <w:rsid w:val="00F510F2"/>
    <w:rsid w:val="00F60164"/>
    <w:rsid w:val="00F65CD6"/>
    <w:rsid w:val="00F7615F"/>
    <w:rsid w:val="00FA03BD"/>
    <w:rsid w:val="00FC3F18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508B2"/>
  <w15:chartTrackingRefBased/>
  <w15:docId w15:val="{449B76CB-5981-4778-95BC-B58D886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C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043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7043A"/>
  </w:style>
  <w:style w:type="paragraph" w:styleId="Footer">
    <w:name w:val="footer"/>
    <w:basedOn w:val="Normal"/>
    <w:link w:val="FooterChar"/>
    <w:uiPriority w:val="99"/>
    <w:unhideWhenUsed/>
    <w:rsid w:val="0037043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7043A"/>
  </w:style>
  <w:style w:type="character" w:customStyle="1" w:styleId="Bodytext3">
    <w:name w:val="Body text (3)_"/>
    <w:basedOn w:val="DefaultParagraphFont"/>
    <w:link w:val="Bodytext30"/>
    <w:rsid w:val="00752E18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52E18"/>
    <w:rPr>
      <w:rFonts w:ascii="Times New Roman" w:eastAsia="Times New Roman" w:hAnsi="Times New Roman" w:cs="Times New Roman"/>
      <w:b/>
      <w:bCs/>
      <w:color w:val="131313"/>
      <w:sz w:val="12"/>
      <w:szCs w:val="12"/>
    </w:rPr>
  </w:style>
  <w:style w:type="character" w:customStyle="1" w:styleId="Heading2">
    <w:name w:val="Heading #2_"/>
    <w:basedOn w:val="DefaultParagraphFont"/>
    <w:link w:val="Heading20"/>
    <w:rsid w:val="00752E18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5">
    <w:name w:val="Body text (5)_"/>
    <w:basedOn w:val="DefaultParagraphFont"/>
    <w:link w:val="Bodytext50"/>
    <w:rsid w:val="00752E18"/>
    <w:rPr>
      <w:rFonts w:ascii="Arial" w:eastAsia="Arial" w:hAnsi="Arial" w:cs="Arial"/>
      <w:b/>
      <w:bCs/>
      <w:color w:val="2858C1"/>
    </w:rPr>
  </w:style>
  <w:style w:type="character" w:customStyle="1" w:styleId="Bodytext2">
    <w:name w:val="Body text (2)_"/>
    <w:basedOn w:val="DefaultParagraphFont"/>
    <w:link w:val="Bodytext20"/>
    <w:rsid w:val="00752E18"/>
    <w:rPr>
      <w:rFonts w:ascii="Times New Roman" w:eastAsia="Times New Roman" w:hAnsi="Times New Roman" w:cs="Times New Roman"/>
      <w:color w:val="C8635B"/>
      <w:sz w:val="10"/>
      <w:szCs w:val="10"/>
    </w:rPr>
  </w:style>
  <w:style w:type="character" w:customStyle="1" w:styleId="Bodytext4">
    <w:name w:val="Body text (4)_"/>
    <w:basedOn w:val="DefaultParagraphFont"/>
    <w:link w:val="Bodytext40"/>
    <w:rsid w:val="00752E18"/>
    <w:rPr>
      <w:rFonts w:ascii="Times New Roman" w:eastAsia="Times New Roman" w:hAnsi="Times New Roman" w:cs="Times New Roman"/>
      <w:b/>
      <w:bCs/>
      <w:sz w:val="9"/>
      <w:szCs w:val="9"/>
    </w:rPr>
  </w:style>
  <w:style w:type="character" w:customStyle="1" w:styleId="Heading1">
    <w:name w:val="Heading #1_"/>
    <w:basedOn w:val="DefaultParagraphFont"/>
    <w:link w:val="Heading10"/>
    <w:rsid w:val="00752E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icturecaption">
    <w:name w:val="Picture caption_"/>
    <w:basedOn w:val="DefaultParagraphFont"/>
    <w:link w:val="Picturecaption0"/>
    <w:rsid w:val="00752E18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sid w:val="00752E18"/>
    <w:pPr>
      <w:spacing w:after="15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752E18"/>
    <w:pPr>
      <w:spacing w:after="60" w:line="300" w:lineRule="auto"/>
      <w:ind w:firstLine="20"/>
    </w:pPr>
    <w:rPr>
      <w:rFonts w:ascii="Times New Roman" w:eastAsia="Times New Roman" w:hAnsi="Times New Roman" w:cs="Times New Roman"/>
      <w:b/>
      <w:bCs/>
      <w:color w:val="131313"/>
      <w:sz w:val="12"/>
      <w:szCs w:val="1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752E18"/>
  </w:style>
  <w:style w:type="paragraph" w:customStyle="1" w:styleId="Heading20">
    <w:name w:val="Heading #2"/>
    <w:basedOn w:val="Normal"/>
    <w:link w:val="Heading2"/>
    <w:rsid w:val="00752E18"/>
    <w:pPr>
      <w:spacing w:after="12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752E18"/>
    <w:pPr>
      <w:spacing w:after="60"/>
      <w:ind w:firstLine="360"/>
    </w:pPr>
    <w:rPr>
      <w:rFonts w:ascii="Arial" w:eastAsia="Arial" w:hAnsi="Arial" w:cs="Arial"/>
      <w:b/>
      <w:bCs/>
      <w:color w:val="2858C1"/>
      <w:sz w:val="22"/>
      <w:szCs w:val="22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752E18"/>
    <w:pPr>
      <w:spacing w:after="120" w:line="336" w:lineRule="auto"/>
      <w:jc w:val="center"/>
    </w:pPr>
    <w:rPr>
      <w:rFonts w:ascii="Times New Roman" w:eastAsia="Times New Roman" w:hAnsi="Times New Roman" w:cs="Times New Roman"/>
      <w:color w:val="C8635B"/>
      <w:sz w:val="10"/>
      <w:szCs w:val="10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752E18"/>
    <w:pPr>
      <w:spacing w:after="210" w:line="355" w:lineRule="auto"/>
      <w:ind w:firstLine="360"/>
    </w:pPr>
    <w:rPr>
      <w:rFonts w:ascii="Times New Roman" w:eastAsia="Times New Roman" w:hAnsi="Times New Roman" w:cs="Times New Roman"/>
      <w:b/>
      <w:bCs/>
      <w:color w:val="auto"/>
      <w:sz w:val="9"/>
      <w:szCs w:val="9"/>
      <w:lang w:val="en-US" w:eastAsia="en-US" w:bidi="ar-SA"/>
    </w:rPr>
  </w:style>
  <w:style w:type="paragraph" w:customStyle="1" w:styleId="Heading10">
    <w:name w:val="Heading #1"/>
    <w:basedOn w:val="Normal"/>
    <w:link w:val="Heading1"/>
    <w:rsid w:val="00752E18"/>
    <w:pPr>
      <w:spacing w:before="120" w:after="1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752E18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Đỗ Văn</dc:creator>
  <cp:keywords/>
  <dc:description/>
  <cp:lastModifiedBy>Thành Đỗ Văn</cp:lastModifiedBy>
  <cp:revision>134</cp:revision>
  <dcterms:created xsi:type="dcterms:W3CDTF">2021-07-26T09:31:00Z</dcterms:created>
  <dcterms:modified xsi:type="dcterms:W3CDTF">2021-07-27T08:54:00Z</dcterms:modified>
</cp:coreProperties>
</file>